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165403">
        <w:rPr>
          <w:rFonts w:ascii="Times New Roman" w:hAnsi="Times New Roman"/>
          <w:b/>
          <w:sz w:val="26"/>
          <w:szCs w:val="26"/>
          <w:lang w:val="pt-BR"/>
        </w:rPr>
        <w:t xml:space="preserve">Lắp ráp ôtô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165403" w:rsidRPr="00EB2D20"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852" w:type="dxa"/>
            <w:vAlign w:val="center"/>
          </w:tcPr>
          <w:p w:rsidR="00165403" w:rsidRPr="00EB2D20"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Nguyên lý – chi tiết máy </w:t>
            </w:r>
          </w:p>
        </w:tc>
        <w:tc>
          <w:tcPr>
            <w:tcW w:w="852" w:type="dxa"/>
            <w:vAlign w:val="center"/>
          </w:tcPr>
          <w:p w:rsidR="00165403" w:rsidRPr="00EB2D20"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165403" w:rsidRPr="00EB2D20"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165403" w:rsidRPr="00EB2D20"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165403" w:rsidRPr="00EB2D20"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165403" w:rsidRPr="00EB2D20"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Hệ thống điện – điện tử ôtô </w:t>
            </w:r>
          </w:p>
        </w:tc>
        <w:tc>
          <w:tcPr>
            <w:tcW w:w="852" w:type="dxa"/>
            <w:vAlign w:val="center"/>
          </w:tcPr>
          <w:p w:rsidR="00165403" w:rsidRPr="00EB2D20"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165403" w:rsidRPr="00EB2D20"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A8324D">
        <w:trPr>
          <w:trHeight w:val="680"/>
        </w:trPr>
        <w:tc>
          <w:tcPr>
            <w:tcW w:w="1007" w:type="dxa"/>
            <w:shd w:val="clear" w:color="auto" w:fill="auto"/>
            <w:vAlign w:val="center"/>
          </w:tcPr>
          <w:p w:rsidR="00165403" w:rsidRPr="00734B34" w:rsidRDefault="00165403"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165403" w:rsidRPr="00B8401A" w:rsidRDefault="00165403"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65403" w:rsidRPr="005C4DC0" w:rsidRDefault="00165403"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65403" w:rsidRPr="00B8401A" w:rsidRDefault="00165403" w:rsidP="007617B3">
            <w:pPr>
              <w:jc w:val="center"/>
              <w:rPr>
                <w:rFonts w:ascii="Times New Roman" w:hAnsi="Times New Roman"/>
                <w:bCs/>
                <w:iCs/>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bCs/>
                <w:iCs/>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bCs/>
                <w:iCs/>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bCs/>
                <w:iCs/>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Lắp ráp hệ thống nhiên liệu </w:t>
            </w:r>
          </w:p>
        </w:tc>
        <w:tc>
          <w:tcPr>
            <w:tcW w:w="852" w:type="dxa"/>
            <w:vAlign w:val="center"/>
          </w:tcPr>
          <w:p w:rsidR="00165403" w:rsidRPr="00C67FCF"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Lắp ráp hệ thống đánh lửa </w:t>
            </w:r>
          </w:p>
        </w:tc>
        <w:tc>
          <w:tcPr>
            <w:tcW w:w="852" w:type="dxa"/>
            <w:vAlign w:val="center"/>
          </w:tcPr>
          <w:p w:rsidR="00165403" w:rsidRPr="00C67FCF"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Lắp ráp hệ thống khởi động </w:t>
            </w:r>
          </w:p>
        </w:tc>
        <w:tc>
          <w:tcPr>
            <w:tcW w:w="852" w:type="dxa"/>
            <w:vAlign w:val="center"/>
          </w:tcPr>
          <w:p w:rsidR="00165403" w:rsidRPr="00C67FCF"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Lắp ráp cơ cấu phân phối khí và nắp máy </w:t>
            </w:r>
          </w:p>
        </w:tc>
        <w:tc>
          <w:tcPr>
            <w:tcW w:w="852" w:type="dxa"/>
            <w:vAlign w:val="center"/>
          </w:tcPr>
          <w:p w:rsidR="00165403" w:rsidRPr="00C67FCF"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Lắp ráp hệ thống làm mát, bôi trơn </w:t>
            </w:r>
          </w:p>
        </w:tc>
        <w:tc>
          <w:tcPr>
            <w:tcW w:w="852" w:type="dxa"/>
            <w:vAlign w:val="center"/>
          </w:tcPr>
          <w:p w:rsidR="00165403" w:rsidRPr="00C67FCF"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 xml:space="preserve">Lắp ráp hệ thống truyền lực </w:t>
            </w:r>
          </w:p>
        </w:tc>
        <w:tc>
          <w:tcPr>
            <w:tcW w:w="852" w:type="dxa"/>
            <w:vAlign w:val="center"/>
          </w:tcPr>
          <w:p w:rsidR="00165403" w:rsidRPr="00C67FCF"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Default="00165403" w:rsidP="00DD6EAA">
            <w:pPr>
              <w:rPr>
                <w:rFonts w:ascii="Times New Roman" w:hAnsi="Times New Roman"/>
                <w:sz w:val="26"/>
                <w:szCs w:val="26"/>
              </w:rPr>
            </w:pPr>
            <w:r>
              <w:rPr>
                <w:rFonts w:ascii="Times New Roman" w:hAnsi="Times New Roman"/>
                <w:sz w:val="26"/>
                <w:szCs w:val="26"/>
              </w:rPr>
              <w:t xml:space="preserve">Lắp ráp hệ thống phanh </w:t>
            </w:r>
          </w:p>
        </w:tc>
        <w:tc>
          <w:tcPr>
            <w:tcW w:w="852" w:type="dxa"/>
            <w:vAlign w:val="center"/>
          </w:tcPr>
          <w:p w:rsidR="00165403" w:rsidRPr="00C67FCF"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Default="00165403" w:rsidP="00DD6EAA">
            <w:pPr>
              <w:rPr>
                <w:rFonts w:ascii="Times New Roman" w:hAnsi="Times New Roman"/>
                <w:sz w:val="26"/>
                <w:szCs w:val="26"/>
              </w:rPr>
            </w:pPr>
            <w:r>
              <w:rPr>
                <w:rFonts w:ascii="Times New Roman" w:hAnsi="Times New Roman"/>
                <w:sz w:val="26"/>
                <w:szCs w:val="26"/>
              </w:rPr>
              <w:t xml:space="preserve">Lắp ráp hệ thống treo </w:t>
            </w:r>
          </w:p>
        </w:tc>
        <w:tc>
          <w:tcPr>
            <w:tcW w:w="852" w:type="dxa"/>
            <w:vAlign w:val="center"/>
          </w:tcPr>
          <w:p w:rsidR="00165403" w:rsidRPr="00C67FCF"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Default="00165403" w:rsidP="00DD6EAA">
            <w:pPr>
              <w:rPr>
                <w:rFonts w:ascii="Times New Roman" w:hAnsi="Times New Roman"/>
                <w:sz w:val="26"/>
                <w:szCs w:val="26"/>
              </w:rPr>
            </w:pPr>
            <w:r>
              <w:rPr>
                <w:rFonts w:ascii="Times New Roman" w:hAnsi="Times New Roman"/>
                <w:sz w:val="26"/>
                <w:szCs w:val="26"/>
              </w:rPr>
              <w:t xml:space="preserve">Lắp ráp hệ thống lái  </w:t>
            </w:r>
          </w:p>
        </w:tc>
        <w:tc>
          <w:tcPr>
            <w:tcW w:w="852" w:type="dxa"/>
            <w:vAlign w:val="center"/>
          </w:tcPr>
          <w:p w:rsidR="00165403" w:rsidRPr="00C67FCF"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Default="00165403" w:rsidP="00DD6EAA">
            <w:pPr>
              <w:rPr>
                <w:rFonts w:ascii="Times New Roman" w:hAnsi="Times New Roman"/>
                <w:sz w:val="26"/>
                <w:szCs w:val="26"/>
              </w:rPr>
            </w:pPr>
            <w:r>
              <w:rPr>
                <w:rFonts w:ascii="Times New Roman" w:hAnsi="Times New Roman"/>
                <w:sz w:val="26"/>
                <w:szCs w:val="26"/>
              </w:rPr>
              <w:t xml:space="preserve">Lắp ráp hệ thống điện động cơ </w:t>
            </w:r>
          </w:p>
        </w:tc>
        <w:tc>
          <w:tcPr>
            <w:tcW w:w="852" w:type="dxa"/>
            <w:vAlign w:val="center"/>
          </w:tcPr>
          <w:p w:rsidR="00165403" w:rsidRPr="00C67FCF"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Default="00165403" w:rsidP="00DD6EAA">
            <w:pPr>
              <w:rPr>
                <w:rFonts w:ascii="Times New Roman" w:hAnsi="Times New Roman"/>
                <w:sz w:val="26"/>
                <w:szCs w:val="26"/>
              </w:rPr>
            </w:pPr>
            <w:r>
              <w:rPr>
                <w:rFonts w:ascii="Times New Roman" w:hAnsi="Times New Roman"/>
                <w:sz w:val="26"/>
                <w:szCs w:val="26"/>
              </w:rPr>
              <w:t xml:space="preserve">Lắp ráp hệ thống điện thân xe </w:t>
            </w:r>
          </w:p>
        </w:tc>
        <w:tc>
          <w:tcPr>
            <w:tcW w:w="852" w:type="dxa"/>
            <w:vAlign w:val="center"/>
          </w:tcPr>
          <w:p w:rsidR="00165403" w:rsidRPr="00C67FCF"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65403" w:rsidRPr="00EB2D20" w:rsidRDefault="00165403"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165403" w:rsidRPr="00EB2D20" w:rsidRDefault="00165403"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Pr="00EB2D20" w:rsidRDefault="00165403" w:rsidP="00DD6EA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65403" w:rsidRPr="00EB2D20" w:rsidRDefault="00165403" w:rsidP="00DD6EA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734B34" w:rsidRDefault="00165403"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165403" w:rsidRPr="00C67FCF" w:rsidRDefault="00165403"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165403" w:rsidRPr="005C4DC0" w:rsidRDefault="00165403"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Default="00165403" w:rsidP="00DD6EAA">
            <w:pPr>
              <w:rPr>
                <w:rFonts w:ascii="Times New Roman" w:hAnsi="Times New Roman"/>
                <w:sz w:val="26"/>
                <w:szCs w:val="26"/>
              </w:rPr>
            </w:pPr>
            <w:r>
              <w:rPr>
                <w:rFonts w:ascii="Times New Roman" w:hAnsi="Times New Roman"/>
                <w:sz w:val="26"/>
                <w:szCs w:val="26"/>
              </w:rPr>
              <w:t xml:space="preserve">Thực tập hàn cơ bản </w:t>
            </w:r>
          </w:p>
        </w:tc>
        <w:tc>
          <w:tcPr>
            <w:tcW w:w="852" w:type="dxa"/>
            <w:vAlign w:val="center"/>
          </w:tcPr>
          <w:p w:rsidR="00165403" w:rsidRPr="00C67FCF"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B8401A" w:rsidTr="009A6EE4">
        <w:trPr>
          <w:trHeight w:val="454"/>
        </w:trPr>
        <w:tc>
          <w:tcPr>
            <w:tcW w:w="1007" w:type="dxa"/>
            <w:shd w:val="clear" w:color="auto" w:fill="auto"/>
            <w:vAlign w:val="center"/>
          </w:tcPr>
          <w:p w:rsidR="00165403" w:rsidRPr="00B8401A" w:rsidRDefault="00165403" w:rsidP="007617B3">
            <w:pPr>
              <w:jc w:val="center"/>
              <w:rPr>
                <w:rFonts w:ascii="Times New Roman" w:hAnsi="Times New Roman"/>
                <w:sz w:val="26"/>
                <w:szCs w:val="26"/>
              </w:rPr>
            </w:pPr>
          </w:p>
        </w:tc>
        <w:tc>
          <w:tcPr>
            <w:tcW w:w="2693" w:type="dxa"/>
            <w:shd w:val="clear" w:color="auto" w:fill="auto"/>
            <w:vAlign w:val="center"/>
          </w:tcPr>
          <w:p w:rsidR="00165403" w:rsidRDefault="00165403" w:rsidP="00DD6EAA">
            <w:pPr>
              <w:rPr>
                <w:rFonts w:ascii="Times New Roman" w:hAnsi="Times New Roman"/>
                <w:sz w:val="26"/>
                <w:szCs w:val="26"/>
              </w:rPr>
            </w:pPr>
            <w:r>
              <w:rPr>
                <w:rFonts w:ascii="Times New Roman" w:hAnsi="Times New Roman"/>
                <w:sz w:val="26"/>
                <w:szCs w:val="26"/>
              </w:rPr>
              <w:t xml:space="preserve">Thực tập nguội </w:t>
            </w:r>
          </w:p>
        </w:tc>
        <w:tc>
          <w:tcPr>
            <w:tcW w:w="852" w:type="dxa"/>
            <w:vAlign w:val="center"/>
          </w:tcPr>
          <w:p w:rsidR="00165403" w:rsidRPr="00C67FCF" w:rsidRDefault="0016540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4" w:type="dxa"/>
            <w:shd w:val="clear" w:color="auto" w:fill="auto"/>
            <w:vAlign w:val="center"/>
          </w:tcPr>
          <w:p w:rsidR="00165403" w:rsidRPr="00B8401A" w:rsidRDefault="00165403" w:rsidP="007617B3">
            <w:pPr>
              <w:jc w:val="center"/>
              <w:rPr>
                <w:rFonts w:ascii="Times New Roman" w:hAnsi="Times New Roman"/>
                <w:sz w:val="26"/>
                <w:szCs w:val="26"/>
              </w:rPr>
            </w:pPr>
          </w:p>
        </w:tc>
        <w:tc>
          <w:tcPr>
            <w:tcW w:w="2198" w:type="dxa"/>
            <w:shd w:val="clear" w:color="auto" w:fill="auto"/>
            <w:vAlign w:val="center"/>
          </w:tcPr>
          <w:p w:rsidR="00165403" w:rsidRPr="00B8401A" w:rsidRDefault="00165403" w:rsidP="007617B3">
            <w:pPr>
              <w:jc w:val="center"/>
              <w:rPr>
                <w:rFonts w:ascii="Times New Roman" w:hAnsi="Times New Roman"/>
                <w:sz w:val="26"/>
                <w:szCs w:val="26"/>
              </w:rPr>
            </w:pPr>
          </w:p>
        </w:tc>
        <w:tc>
          <w:tcPr>
            <w:tcW w:w="920" w:type="dxa"/>
            <w:shd w:val="clear" w:color="auto" w:fill="auto"/>
            <w:vAlign w:val="center"/>
          </w:tcPr>
          <w:p w:rsidR="00165403" w:rsidRPr="00B8401A" w:rsidRDefault="00165403" w:rsidP="007617B3">
            <w:pPr>
              <w:jc w:val="center"/>
              <w:rPr>
                <w:rFonts w:ascii="Times New Roman" w:hAnsi="Times New Roman"/>
                <w:sz w:val="26"/>
                <w:szCs w:val="26"/>
              </w:rPr>
            </w:pPr>
          </w:p>
        </w:tc>
      </w:tr>
      <w:tr w:rsidR="00165403" w:rsidRPr="00817237" w:rsidTr="009A6EE4">
        <w:trPr>
          <w:trHeight w:val="454"/>
        </w:trPr>
        <w:tc>
          <w:tcPr>
            <w:tcW w:w="1007" w:type="dxa"/>
            <w:tcBorders>
              <w:right w:val="nil"/>
            </w:tcBorders>
            <w:shd w:val="clear" w:color="auto" w:fill="auto"/>
            <w:vAlign w:val="center"/>
          </w:tcPr>
          <w:p w:rsidR="00165403" w:rsidRPr="00817237" w:rsidRDefault="00165403"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165403" w:rsidRPr="00817237" w:rsidRDefault="00165403"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165403" w:rsidRPr="00817237" w:rsidRDefault="00165403"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165403" w:rsidRPr="00817237" w:rsidRDefault="00165403" w:rsidP="007617B3">
            <w:pPr>
              <w:jc w:val="center"/>
              <w:rPr>
                <w:rFonts w:ascii="Times New Roman" w:hAnsi="Times New Roman"/>
                <w:b/>
                <w:bCs/>
                <w:sz w:val="26"/>
                <w:szCs w:val="26"/>
              </w:rPr>
            </w:pPr>
          </w:p>
        </w:tc>
        <w:tc>
          <w:tcPr>
            <w:tcW w:w="924" w:type="dxa"/>
            <w:shd w:val="clear" w:color="auto" w:fill="auto"/>
            <w:vAlign w:val="center"/>
          </w:tcPr>
          <w:p w:rsidR="00165403" w:rsidRPr="00817237" w:rsidRDefault="00165403" w:rsidP="007617B3">
            <w:pPr>
              <w:jc w:val="center"/>
              <w:rPr>
                <w:rFonts w:ascii="Times New Roman" w:hAnsi="Times New Roman"/>
                <w:b/>
                <w:bCs/>
                <w:sz w:val="26"/>
                <w:szCs w:val="26"/>
              </w:rPr>
            </w:pPr>
          </w:p>
        </w:tc>
        <w:tc>
          <w:tcPr>
            <w:tcW w:w="2198" w:type="dxa"/>
            <w:shd w:val="clear" w:color="auto" w:fill="auto"/>
            <w:vAlign w:val="center"/>
          </w:tcPr>
          <w:p w:rsidR="00165403" w:rsidRPr="00817237" w:rsidRDefault="00165403" w:rsidP="007617B3">
            <w:pPr>
              <w:jc w:val="center"/>
              <w:rPr>
                <w:rFonts w:ascii="Times New Roman" w:hAnsi="Times New Roman"/>
                <w:b/>
                <w:bCs/>
                <w:sz w:val="26"/>
                <w:szCs w:val="26"/>
              </w:rPr>
            </w:pPr>
          </w:p>
        </w:tc>
        <w:tc>
          <w:tcPr>
            <w:tcW w:w="920" w:type="dxa"/>
            <w:shd w:val="clear" w:color="auto" w:fill="auto"/>
            <w:vAlign w:val="center"/>
          </w:tcPr>
          <w:p w:rsidR="00165403" w:rsidRPr="00817237" w:rsidRDefault="00165403"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Toán 1</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Toán 2</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Vật lý 1</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Vật lý 2</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Hóa học 1</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Hóa học 2</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Ngữ văn 1</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Ngữ văn 2</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Toán 3</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Toán 4</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Vật lý 3</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Vật lý 4</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Hóa học 3</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Hóa học 4</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Ngữ văn 3</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Ngữ văn 4</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6F107A" w:rsidRDefault="00CB68E8" w:rsidP="00616009">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CB68E8" w:rsidRPr="006F107A" w:rsidRDefault="00CB68E8" w:rsidP="00616009">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Tin học</w:t>
            </w:r>
            <w:r>
              <w:rPr>
                <w:rFonts w:ascii="Times New Roman" w:hAnsi="Times New Roman"/>
                <w:sz w:val="26"/>
                <w:szCs w:val="26"/>
              </w:rPr>
              <w:t xml:space="preserve"> </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sidRPr="00B8401A">
              <w:rPr>
                <w:rFonts w:ascii="Times New Roman" w:hAnsi="Times New Roman"/>
                <w:sz w:val="26"/>
                <w:szCs w:val="26"/>
              </w:rPr>
              <w:t>Ngoại ngữ</w:t>
            </w:r>
            <w:r>
              <w:rPr>
                <w:rFonts w:ascii="Times New Roman" w:hAnsi="Times New Roman"/>
                <w:sz w:val="26"/>
                <w:szCs w:val="26"/>
              </w:rPr>
              <w:t xml:space="preserve"> </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B8401A" w:rsidRDefault="00CB68E8" w:rsidP="00616009">
            <w:pPr>
              <w:rPr>
                <w:rFonts w:ascii="Times New Roman" w:hAnsi="Times New Roman"/>
                <w:sz w:val="26"/>
                <w:szCs w:val="26"/>
              </w:rPr>
            </w:pPr>
            <w:r>
              <w:rPr>
                <w:rFonts w:ascii="Times New Roman" w:hAnsi="Times New Roman"/>
                <w:sz w:val="26"/>
                <w:szCs w:val="26"/>
              </w:rPr>
              <w:t xml:space="preserve">Kỹ năng mềm </w:t>
            </w:r>
          </w:p>
        </w:tc>
        <w:tc>
          <w:tcPr>
            <w:tcW w:w="1235" w:type="dxa"/>
            <w:vAlign w:val="center"/>
          </w:tcPr>
          <w:p w:rsidR="00CB68E8" w:rsidRPr="00B8401A" w:rsidRDefault="00CB68E8" w:rsidP="00616009">
            <w:pPr>
              <w:jc w:val="center"/>
              <w:rPr>
                <w:rFonts w:ascii="Times New Roman" w:hAnsi="Times New Roman"/>
                <w:sz w:val="26"/>
                <w:szCs w:val="26"/>
              </w:rPr>
            </w:pPr>
            <w:r w:rsidRPr="00B8401A">
              <w:rPr>
                <w:rFonts w:ascii="Times New Roman" w:hAnsi="Times New Roman"/>
                <w:sz w:val="26"/>
                <w:szCs w:val="26"/>
              </w:rPr>
              <w:t>3</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Vẽ kỹ thuật </w:t>
            </w:r>
          </w:p>
        </w:tc>
        <w:tc>
          <w:tcPr>
            <w:tcW w:w="1235" w:type="dxa"/>
            <w:vAlign w:val="center"/>
          </w:tcPr>
          <w:p w:rsidR="00CB68E8" w:rsidRPr="00EB2D20"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1235" w:type="dxa"/>
            <w:vAlign w:val="center"/>
          </w:tcPr>
          <w:p w:rsidR="00CB68E8" w:rsidRPr="00EB2D20"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Nguyên lý – chi tiết máy </w:t>
            </w:r>
          </w:p>
        </w:tc>
        <w:tc>
          <w:tcPr>
            <w:tcW w:w="1235" w:type="dxa"/>
            <w:vAlign w:val="center"/>
          </w:tcPr>
          <w:p w:rsidR="00CB68E8" w:rsidRPr="00EB2D20"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An toàn lao động </w:t>
            </w:r>
          </w:p>
        </w:tc>
        <w:tc>
          <w:tcPr>
            <w:tcW w:w="1235" w:type="dxa"/>
            <w:vAlign w:val="center"/>
          </w:tcPr>
          <w:p w:rsidR="00CB68E8" w:rsidRPr="00EB2D20"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Quản lý dịch vụ ôtô </w:t>
            </w:r>
          </w:p>
        </w:tc>
        <w:tc>
          <w:tcPr>
            <w:tcW w:w="1235" w:type="dxa"/>
            <w:vAlign w:val="center"/>
          </w:tcPr>
          <w:p w:rsidR="00CB68E8" w:rsidRPr="00EB2D20"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Anh văn chuyên ngành </w:t>
            </w:r>
          </w:p>
        </w:tc>
        <w:tc>
          <w:tcPr>
            <w:tcW w:w="1235" w:type="dxa"/>
            <w:vAlign w:val="center"/>
          </w:tcPr>
          <w:p w:rsidR="00CB68E8" w:rsidRPr="00EB2D20"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Ôtô </w:t>
            </w:r>
          </w:p>
        </w:tc>
        <w:tc>
          <w:tcPr>
            <w:tcW w:w="1235" w:type="dxa"/>
            <w:vAlign w:val="center"/>
          </w:tcPr>
          <w:p w:rsidR="00CB68E8" w:rsidRPr="00EB2D20"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Hệ thống điện – điện tử ôtô </w:t>
            </w:r>
          </w:p>
        </w:tc>
        <w:tc>
          <w:tcPr>
            <w:tcW w:w="1235" w:type="dxa"/>
            <w:vAlign w:val="center"/>
          </w:tcPr>
          <w:p w:rsidR="00CB68E8" w:rsidRPr="00EB2D20"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Động cơ đốt trong </w:t>
            </w:r>
          </w:p>
        </w:tc>
        <w:tc>
          <w:tcPr>
            <w:tcW w:w="1235" w:type="dxa"/>
            <w:vAlign w:val="center"/>
          </w:tcPr>
          <w:p w:rsidR="00CB68E8" w:rsidRPr="00EB2D20"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Lắp ráp hệ thống nhiên liệu </w:t>
            </w:r>
          </w:p>
        </w:tc>
        <w:tc>
          <w:tcPr>
            <w:tcW w:w="1235" w:type="dxa"/>
            <w:vAlign w:val="center"/>
          </w:tcPr>
          <w:p w:rsidR="00CB68E8" w:rsidRPr="00C67FCF"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Lắp ráp hệ thống đánh lửa </w:t>
            </w:r>
          </w:p>
        </w:tc>
        <w:tc>
          <w:tcPr>
            <w:tcW w:w="1235" w:type="dxa"/>
            <w:vAlign w:val="center"/>
          </w:tcPr>
          <w:p w:rsidR="00CB68E8" w:rsidRPr="00C67FCF"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Lắp ráp hệ thống khởi động </w:t>
            </w:r>
          </w:p>
        </w:tc>
        <w:tc>
          <w:tcPr>
            <w:tcW w:w="1235" w:type="dxa"/>
            <w:vAlign w:val="center"/>
          </w:tcPr>
          <w:p w:rsidR="00CB68E8" w:rsidRPr="00C67FCF"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Lắp ráp cơ cấu phân phối khí và nắp máy </w:t>
            </w:r>
          </w:p>
        </w:tc>
        <w:tc>
          <w:tcPr>
            <w:tcW w:w="1235" w:type="dxa"/>
            <w:vAlign w:val="center"/>
          </w:tcPr>
          <w:p w:rsidR="00CB68E8" w:rsidRPr="00C67FCF"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Lắp ráp hệ thống làm mát, bôi trơn </w:t>
            </w:r>
          </w:p>
        </w:tc>
        <w:tc>
          <w:tcPr>
            <w:tcW w:w="1235" w:type="dxa"/>
            <w:vAlign w:val="center"/>
          </w:tcPr>
          <w:p w:rsidR="00CB68E8" w:rsidRPr="00C67FCF"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 xml:space="preserve">Lắp ráp hệ thống truyền lực </w:t>
            </w:r>
          </w:p>
        </w:tc>
        <w:tc>
          <w:tcPr>
            <w:tcW w:w="1235" w:type="dxa"/>
            <w:vAlign w:val="center"/>
          </w:tcPr>
          <w:p w:rsidR="00CB68E8" w:rsidRPr="00C67FCF"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Default="00CB68E8" w:rsidP="00616009">
            <w:pPr>
              <w:rPr>
                <w:rFonts w:ascii="Times New Roman" w:hAnsi="Times New Roman"/>
                <w:sz w:val="26"/>
                <w:szCs w:val="26"/>
              </w:rPr>
            </w:pPr>
            <w:r>
              <w:rPr>
                <w:rFonts w:ascii="Times New Roman" w:hAnsi="Times New Roman"/>
                <w:sz w:val="26"/>
                <w:szCs w:val="26"/>
              </w:rPr>
              <w:t xml:space="preserve">Lắp ráp hệ thống phanh </w:t>
            </w:r>
          </w:p>
        </w:tc>
        <w:tc>
          <w:tcPr>
            <w:tcW w:w="1235" w:type="dxa"/>
            <w:vAlign w:val="center"/>
          </w:tcPr>
          <w:p w:rsidR="00CB68E8" w:rsidRPr="00C67FCF"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Default="00CB68E8" w:rsidP="00616009">
            <w:pPr>
              <w:rPr>
                <w:rFonts w:ascii="Times New Roman" w:hAnsi="Times New Roman"/>
                <w:sz w:val="26"/>
                <w:szCs w:val="26"/>
              </w:rPr>
            </w:pPr>
            <w:r>
              <w:rPr>
                <w:rFonts w:ascii="Times New Roman" w:hAnsi="Times New Roman"/>
                <w:sz w:val="26"/>
                <w:szCs w:val="26"/>
              </w:rPr>
              <w:t xml:space="preserve">Lắp ráp hệ thống treo </w:t>
            </w:r>
          </w:p>
        </w:tc>
        <w:tc>
          <w:tcPr>
            <w:tcW w:w="1235" w:type="dxa"/>
            <w:vAlign w:val="center"/>
          </w:tcPr>
          <w:p w:rsidR="00CB68E8" w:rsidRPr="00C67FCF"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Default="00CB68E8" w:rsidP="00616009">
            <w:pPr>
              <w:rPr>
                <w:rFonts w:ascii="Times New Roman" w:hAnsi="Times New Roman"/>
                <w:sz w:val="26"/>
                <w:szCs w:val="26"/>
              </w:rPr>
            </w:pPr>
            <w:r>
              <w:rPr>
                <w:rFonts w:ascii="Times New Roman" w:hAnsi="Times New Roman"/>
                <w:sz w:val="26"/>
                <w:szCs w:val="26"/>
              </w:rPr>
              <w:t xml:space="preserve">Thực tập hàn cơ bản </w:t>
            </w:r>
          </w:p>
        </w:tc>
        <w:tc>
          <w:tcPr>
            <w:tcW w:w="1235" w:type="dxa"/>
            <w:vAlign w:val="center"/>
          </w:tcPr>
          <w:p w:rsidR="00CB68E8" w:rsidRPr="00C67FCF"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Default="00CB68E8" w:rsidP="00616009">
            <w:pPr>
              <w:rPr>
                <w:rFonts w:ascii="Times New Roman" w:hAnsi="Times New Roman"/>
                <w:sz w:val="26"/>
                <w:szCs w:val="26"/>
              </w:rPr>
            </w:pPr>
            <w:r>
              <w:rPr>
                <w:rFonts w:ascii="Times New Roman" w:hAnsi="Times New Roman"/>
                <w:sz w:val="26"/>
                <w:szCs w:val="26"/>
              </w:rPr>
              <w:t xml:space="preserve">Lắp ráp hệ thống lái  </w:t>
            </w:r>
          </w:p>
        </w:tc>
        <w:tc>
          <w:tcPr>
            <w:tcW w:w="1235" w:type="dxa"/>
            <w:vAlign w:val="center"/>
          </w:tcPr>
          <w:p w:rsidR="00CB68E8" w:rsidRPr="00C67FCF"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Default="00CB68E8" w:rsidP="00616009">
            <w:pPr>
              <w:rPr>
                <w:rFonts w:ascii="Times New Roman" w:hAnsi="Times New Roman"/>
                <w:sz w:val="26"/>
                <w:szCs w:val="26"/>
              </w:rPr>
            </w:pPr>
            <w:r>
              <w:rPr>
                <w:rFonts w:ascii="Times New Roman" w:hAnsi="Times New Roman"/>
                <w:sz w:val="26"/>
                <w:szCs w:val="26"/>
              </w:rPr>
              <w:t xml:space="preserve">Lắp ráp hệ thống điện động cơ </w:t>
            </w:r>
          </w:p>
        </w:tc>
        <w:tc>
          <w:tcPr>
            <w:tcW w:w="1235" w:type="dxa"/>
            <w:vAlign w:val="center"/>
          </w:tcPr>
          <w:p w:rsidR="00CB68E8" w:rsidRPr="00C67FCF"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Default="00CB68E8" w:rsidP="00616009">
            <w:pPr>
              <w:rPr>
                <w:rFonts w:ascii="Times New Roman" w:hAnsi="Times New Roman"/>
                <w:sz w:val="26"/>
                <w:szCs w:val="26"/>
              </w:rPr>
            </w:pPr>
            <w:r>
              <w:rPr>
                <w:rFonts w:ascii="Times New Roman" w:hAnsi="Times New Roman"/>
                <w:sz w:val="26"/>
                <w:szCs w:val="26"/>
              </w:rPr>
              <w:t xml:space="preserve">Lắp ráp hệ thống điện thân xe </w:t>
            </w:r>
          </w:p>
        </w:tc>
        <w:tc>
          <w:tcPr>
            <w:tcW w:w="1235" w:type="dxa"/>
            <w:vAlign w:val="center"/>
          </w:tcPr>
          <w:p w:rsidR="00CB68E8" w:rsidRPr="00C67FCF"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CB68E8" w:rsidRPr="00EB2D20" w:rsidRDefault="00CB68E8" w:rsidP="00616009">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Đồ án học phần 2</w:t>
            </w:r>
          </w:p>
        </w:tc>
        <w:tc>
          <w:tcPr>
            <w:tcW w:w="1235" w:type="dxa"/>
            <w:vAlign w:val="center"/>
          </w:tcPr>
          <w:p w:rsidR="00CB68E8" w:rsidRPr="00EB2D20" w:rsidRDefault="00CB68E8" w:rsidP="00616009">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EB2D20" w:rsidRDefault="00CB68E8" w:rsidP="00616009">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CB68E8" w:rsidRPr="00EB2D20" w:rsidRDefault="00CB68E8" w:rsidP="00616009">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4761" w:type="dxa"/>
            <w:gridSpan w:val="3"/>
            <w:vAlign w:val="center"/>
          </w:tcPr>
          <w:p w:rsidR="00CB68E8" w:rsidRPr="00817237" w:rsidRDefault="00CB68E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Default="00CB68E8" w:rsidP="00616009">
            <w:pPr>
              <w:rPr>
                <w:rFonts w:ascii="Times New Roman" w:hAnsi="Times New Roman"/>
                <w:sz w:val="26"/>
                <w:szCs w:val="26"/>
              </w:rPr>
            </w:pPr>
            <w:r>
              <w:rPr>
                <w:rFonts w:ascii="Times New Roman" w:hAnsi="Times New Roman"/>
                <w:sz w:val="26"/>
                <w:szCs w:val="26"/>
              </w:rPr>
              <w:t xml:space="preserve">Thực tập nguội </w:t>
            </w:r>
          </w:p>
        </w:tc>
        <w:tc>
          <w:tcPr>
            <w:tcW w:w="1235" w:type="dxa"/>
            <w:vAlign w:val="center"/>
          </w:tcPr>
          <w:p w:rsidR="00CB68E8" w:rsidRPr="00C67FCF" w:rsidRDefault="00CB68E8"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817237">
        <w:trPr>
          <w:trHeight w:val="454"/>
        </w:trPr>
        <w:tc>
          <w:tcPr>
            <w:tcW w:w="704" w:type="dxa"/>
            <w:vAlign w:val="center"/>
          </w:tcPr>
          <w:p w:rsidR="00CB68E8" w:rsidRPr="00817237" w:rsidRDefault="00CB68E8" w:rsidP="00817237">
            <w:pPr>
              <w:jc w:val="center"/>
              <w:rPr>
                <w:rFonts w:ascii="Times New Roman" w:hAnsi="Times New Roman"/>
                <w:b/>
                <w:iCs/>
                <w:sz w:val="26"/>
                <w:szCs w:val="26"/>
                <w:lang w:val="pt-BR"/>
              </w:rPr>
            </w:pPr>
          </w:p>
        </w:tc>
        <w:tc>
          <w:tcPr>
            <w:tcW w:w="1134" w:type="dxa"/>
            <w:vAlign w:val="center"/>
          </w:tcPr>
          <w:p w:rsidR="00CB68E8" w:rsidRPr="00817237" w:rsidRDefault="00CB68E8" w:rsidP="00817237">
            <w:pPr>
              <w:jc w:val="center"/>
              <w:rPr>
                <w:rFonts w:ascii="Times New Roman" w:hAnsi="Times New Roman"/>
                <w:b/>
                <w:iCs/>
                <w:sz w:val="26"/>
                <w:szCs w:val="26"/>
                <w:lang w:val="pt-BR"/>
              </w:rPr>
            </w:pPr>
          </w:p>
        </w:tc>
        <w:tc>
          <w:tcPr>
            <w:tcW w:w="2923" w:type="dxa"/>
            <w:vAlign w:val="center"/>
          </w:tcPr>
          <w:p w:rsidR="00CB68E8" w:rsidRPr="00817237" w:rsidRDefault="00CB68E8" w:rsidP="00817237">
            <w:pPr>
              <w:jc w:val="center"/>
              <w:rPr>
                <w:rFonts w:ascii="Times New Roman" w:hAnsi="Times New Roman"/>
                <w:b/>
                <w:iCs/>
                <w:sz w:val="26"/>
                <w:szCs w:val="26"/>
                <w:lang w:val="pt-BR"/>
              </w:rPr>
            </w:pPr>
          </w:p>
        </w:tc>
        <w:tc>
          <w:tcPr>
            <w:tcW w:w="1235" w:type="dxa"/>
            <w:vAlign w:val="center"/>
          </w:tcPr>
          <w:p w:rsidR="00CB68E8" w:rsidRPr="00817237" w:rsidRDefault="00CB68E8" w:rsidP="00817237">
            <w:pPr>
              <w:jc w:val="center"/>
              <w:rPr>
                <w:rFonts w:ascii="Times New Roman" w:hAnsi="Times New Roman"/>
                <w:b/>
                <w:iCs/>
                <w:sz w:val="26"/>
                <w:szCs w:val="26"/>
                <w:lang w:val="pt-BR"/>
              </w:rPr>
            </w:pPr>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r w:rsidR="00CB68E8" w:rsidRPr="00817237" w:rsidTr="007C5D7E">
        <w:trPr>
          <w:trHeight w:val="454"/>
        </w:trPr>
        <w:tc>
          <w:tcPr>
            <w:tcW w:w="4761" w:type="dxa"/>
            <w:gridSpan w:val="3"/>
            <w:vAlign w:val="center"/>
          </w:tcPr>
          <w:p w:rsidR="00CB68E8" w:rsidRPr="00817237" w:rsidRDefault="00CB68E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CB68E8" w:rsidRPr="00817237" w:rsidRDefault="00913391" w:rsidP="00323123">
            <w:pPr>
              <w:jc w:val="center"/>
              <w:rPr>
                <w:rFonts w:ascii="Times New Roman" w:hAnsi="Times New Roman"/>
                <w:b/>
                <w:iCs/>
                <w:sz w:val="26"/>
                <w:szCs w:val="26"/>
                <w:lang w:val="pt-BR"/>
              </w:rPr>
            </w:pPr>
            <w:r>
              <w:rPr>
                <w:rFonts w:ascii="Times New Roman" w:hAnsi="Times New Roman"/>
                <w:b/>
                <w:iCs/>
                <w:sz w:val="26"/>
                <w:szCs w:val="26"/>
                <w:lang w:val="pt-BR"/>
              </w:rPr>
              <w:t>139</w:t>
            </w:r>
            <w:bookmarkStart w:id="0" w:name="_GoBack"/>
            <w:bookmarkEnd w:id="0"/>
          </w:p>
        </w:tc>
        <w:tc>
          <w:tcPr>
            <w:tcW w:w="1937" w:type="dxa"/>
            <w:vAlign w:val="center"/>
          </w:tcPr>
          <w:p w:rsidR="00CB68E8" w:rsidRPr="00817237" w:rsidRDefault="00CB68E8" w:rsidP="00817237">
            <w:pPr>
              <w:jc w:val="center"/>
              <w:rPr>
                <w:rFonts w:ascii="Times New Roman" w:hAnsi="Times New Roman"/>
                <w:b/>
                <w:iCs/>
                <w:sz w:val="26"/>
                <w:szCs w:val="26"/>
                <w:lang w:val="pt-BR"/>
              </w:rPr>
            </w:pPr>
          </w:p>
        </w:tc>
        <w:tc>
          <w:tcPr>
            <w:tcW w:w="1526" w:type="dxa"/>
            <w:vAlign w:val="center"/>
          </w:tcPr>
          <w:p w:rsidR="00CB68E8" w:rsidRPr="00817237" w:rsidRDefault="00CB68E8"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CA0" w:rsidRDefault="004B5CA0" w:rsidP="00F972C8">
      <w:r>
        <w:separator/>
      </w:r>
    </w:p>
  </w:endnote>
  <w:endnote w:type="continuationSeparator" w:id="0">
    <w:p w:rsidR="004B5CA0" w:rsidRDefault="004B5CA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CA0" w:rsidRDefault="004B5CA0" w:rsidP="00F972C8">
      <w:r>
        <w:separator/>
      </w:r>
    </w:p>
  </w:footnote>
  <w:footnote w:type="continuationSeparator" w:id="0">
    <w:p w:rsidR="004B5CA0" w:rsidRDefault="004B5CA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C1AED"/>
    <w:rsid w:val="00165403"/>
    <w:rsid w:val="00195B35"/>
    <w:rsid w:val="001E3EFB"/>
    <w:rsid w:val="001E4374"/>
    <w:rsid w:val="001F6ACB"/>
    <w:rsid w:val="00227028"/>
    <w:rsid w:val="002A2258"/>
    <w:rsid w:val="002D185E"/>
    <w:rsid w:val="00323123"/>
    <w:rsid w:val="00353693"/>
    <w:rsid w:val="00390CAA"/>
    <w:rsid w:val="0039763B"/>
    <w:rsid w:val="003D5F12"/>
    <w:rsid w:val="00464D34"/>
    <w:rsid w:val="004B5CA0"/>
    <w:rsid w:val="004D7011"/>
    <w:rsid w:val="004E3A37"/>
    <w:rsid w:val="004F3296"/>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31C0"/>
    <w:rsid w:val="008E2728"/>
    <w:rsid w:val="00913391"/>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B68E8"/>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8</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46</cp:revision>
  <cp:lastPrinted>2017-03-22T06:40:00Z</cp:lastPrinted>
  <dcterms:created xsi:type="dcterms:W3CDTF">2017-02-21T07:44:00Z</dcterms:created>
  <dcterms:modified xsi:type="dcterms:W3CDTF">2017-03-27T15:51:00Z</dcterms:modified>
</cp:coreProperties>
</file>